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AC8C" w14:textId="77777777" w:rsidR="00F558CB" w:rsidRDefault="00F558CB" w:rsidP="00F558CB">
      <w:pPr>
        <w:pStyle w:val="Heading3"/>
        <w:jc w:val="center"/>
        <w:rPr>
          <w:sz w:val="20"/>
          <w:szCs w:val="20"/>
          <w:u w:val="single"/>
        </w:rPr>
      </w:pPr>
      <w:bookmarkStart w:id="0" w:name="_Toc119927007"/>
      <w:r w:rsidRPr="00554A20">
        <w:rPr>
          <w:sz w:val="20"/>
          <w:szCs w:val="20"/>
          <w:u w:val="single"/>
        </w:rPr>
        <w:t xml:space="preserve">Form iv: </w:t>
      </w:r>
      <w:r w:rsidRPr="00823524">
        <w:rPr>
          <w:sz w:val="20"/>
          <w:szCs w:val="20"/>
          <w:u w:val="single"/>
        </w:rPr>
        <w:t xml:space="preserve">Computer &amp; IT equipment </w:t>
      </w:r>
      <w:r>
        <w:rPr>
          <w:sz w:val="20"/>
          <w:szCs w:val="20"/>
          <w:u w:val="single"/>
        </w:rPr>
        <w:t>request</w:t>
      </w:r>
      <w:bookmarkEnd w:id="0"/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909"/>
        <w:gridCol w:w="1769"/>
        <w:gridCol w:w="849"/>
        <w:gridCol w:w="849"/>
        <w:gridCol w:w="849"/>
        <w:gridCol w:w="849"/>
        <w:gridCol w:w="849"/>
        <w:gridCol w:w="849"/>
        <w:gridCol w:w="851"/>
        <w:gridCol w:w="1158"/>
        <w:gridCol w:w="709"/>
        <w:gridCol w:w="888"/>
        <w:gridCol w:w="894"/>
        <w:gridCol w:w="1750"/>
      </w:tblGrid>
      <w:tr w:rsidR="00F558CB" w:rsidRPr="00367E81" w14:paraId="5BC84DFD" w14:textId="77777777" w:rsidTr="00D61ED6">
        <w:trPr>
          <w:trHeight w:val="384"/>
        </w:trPr>
        <w:tc>
          <w:tcPr>
            <w:tcW w:w="14739" w:type="dxa"/>
            <w:gridSpan w:val="15"/>
            <w:shd w:val="clear" w:color="auto" w:fill="auto"/>
            <w:noWrap/>
            <w:vAlign w:val="center"/>
            <w:hideMark/>
          </w:tcPr>
          <w:p w14:paraId="2C412F82" w14:textId="77777777" w:rsidR="00F558CB" w:rsidRPr="00367E81" w:rsidRDefault="00F558CB" w:rsidP="00D61ED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     Office Name:</w:t>
            </w:r>
          </w:p>
        </w:tc>
      </w:tr>
      <w:tr w:rsidR="00F558CB" w:rsidRPr="00367E81" w14:paraId="4392CC28" w14:textId="77777777" w:rsidTr="00D61ED6">
        <w:trPr>
          <w:trHeight w:val="484"/>
        </w:trPr>
        <w:tc>
          <w:tcPr>
            <w:tcW w:w="717" w:type="dxa"/>
            <w:vMerge w:val="restart"/>
            <w:shd w:val="clear" w:color="auto" w:fill="auto"/>
            <w:noWrap/>
            <w:vAlign w:val="center"/>
            <w:hideMark/>
          </w:tcPr>
          <w:p w14:paraId="2E64D2DB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SN</w:t>
            </w:r>
          </w:p>
        </w:tc>
        <w:tc>
          <w:tcPr>
            <w:tcW w:w="909" w:type="dxa"/>
            <w:vMerge w:val="restart"/>
            <w:shd w:val="clear" w:color="auto" w:fill="auto"/>
            <w:noWrap/>
            <w:vAlign w:val="center"/>
            <w:hideMark/>
          </w:tcPr>
          <w:p w14:paraId="6CF9DD45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Name</w:t>
            </w:r>
          </w:p>
        </w:tc>
        <w:tc>
          <w:tcPr>
            <w:tcW w:w="1769" w:type="dxa"/>
            <w:vMerge w:val="restart"/>
            <w:shd w:val="clear" w:color="auto" w:fill="auto"/>
            <w:noWrap/>
            <w:vAlign w:val="center"/>
            <w:hideMark/>
          </w:tcPr>
          <w:p w14:paraId="48AA855F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Designation</w:t>
            </w:r>
          </w:p>
        </w:tc>
        <w:tc>
          <w:tcPr>
            <w:tcW w:w="5945" w:type="dxa"/>
            <w:gridSpan w:val="7"/>
            <w:shd w:val="clear" w:color="auto" w:fill="auto"/>
            <w:noWrap/>
            <w:vAlign w:val="center"/>
            <w:hideMark/>
          </w:tcPr>
          <w:p w14:paraId="50CB572A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Available IT inventory</w:t>
            </w:r>
          </w:p>
        </w:tc>
        <w:tc>
          <w:tcPr>
            <w:tcW w:w="5399" w:type="dxa"/>
            <w:gridSpan w:val="5"/>
            <w:shd w:val="clear" w:color="auto" w:fill="auto"/>
            <w:noWrap/>
            <w:vAlign w:val="center"/>
            <w:hideMark/>
          </w:tcPr>
          <w:p w14:paraId="23DBD54E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Additional Requirement</w:t>
            </w:r>
          </w:p>
        </w:tc>
      </w:tr>
      <w:tr w:rsidR="00F558CB" w:rsidRPr="00367E81" w14:paraId="5E6F3ECD" w14:textId="77777777" w:rsidTr="00D61ED6">
        <w:trPr>
          <w:trHeight w:val="1710"/>
        </w:trPr>
        <w:tc>
          <w:tcPr>
            <w:tcW w:w="717" w:type="dxa"/>
            <w:vMerge/>
            <w:vAlign w:val="center"/>
            <w:hideMark/>
          </w:tcPr>
          <w:p w14:paraId="71AEE48F" w14:textId="77777777" w:rsidR="00F558CB" w:rsidRPr="00367E81" w:rsidRDefault="00F558CB" w:rsidP="00D61E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14:paraId="5D832D78" w14:textId="77777777" w:rsidR="00F558CB" w:rsidRPr="00367E81" w:rsidRDefault="00F558CB" w:rsidP="00D61E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14:paraId="0C74479D" w14:textId="77777777" w:rsidR="00F558CB" w:rsidRPr="00367E81" w:rsidRDefault="00F558CB" w:rsidP="00D61E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49" w:type="dxa"/>
            <w:shd w:val="clear" w:color="auto" w:fill="auto"/>
            <w:textDirection w:val="btLr"/>
            <w:vAlign w:val="center"/>
            <w:hideMark/>
          </w:tcPr>
          <w:p w14:paraId="63EBFE8A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Desktop PC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  <w:hideMark/>
          </w:tcPr>
          <w:p w14:paraId="6F90F049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Laptop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  <w:hideMark/>
          </w:tcPr>
          <w:p w14:paraId="265F1FE6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Laser Printer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  <w:hideMark/>
          </w:tcPr>
          <w:p w14:paraId="2A578C4E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Multi-Functional Printer/Device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  <w:hideMark/>
          </w:tcPr>
          <w:p w14:paraId="7BAE4654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Scanner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  <w:hideMark/>
          </w:tcPr>
          <w:p w14:paraId="67CCF4FB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Photocopier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3CDF33C0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UPS</w:t>
            </w:r>
          </w:p>
        </w:tc>
        <w:tc>
          <w:tcPr>
            <w:tcW w:w="1158" w:type="dxa"/>
            <w:shd w:val="clear" w:color="auto" w:fill="auto"/>
            <w:textDirection w:val="btLr"/>
            <w:vAlign w:val="center"/>
            <w:hideMark/>
          </w:tcPr>
          <w:p w14:paraId="59D11C2C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Desktop PC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632B281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Laptop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  <w:hideMark/>
          </w:tcPr>
          <w:p w14:paraId="21F6D5A2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Multi-Functional Printer/Device</w:t>
            </w:r>
          </w:p>
        </w:tc>
        <w:tc>
          <w:tcPr>
            <w:tcW w:w="894" w:type="dxa"/>
            <w:shd w:val="clear" w:color="auto" w:fill="auto"/>
            <w:textDirection w:val="btLr"/>
            <w:vAlign w:val="center"/>
            <w:hideMark/>
          </w:tcPr>
          <w:p w14:paraId="156E685E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Photocopier</w:t>
            </w:r>
          </w:p>
        </w:tc>
        <w:tc>
          <w:tcPr>
            <w:tcW w:w="1750" w:type="dxa"/>
            <w:shd w:val="clear" w:color="auto" w:fill="auto"/>
            <w:textDirection w:val="btLr"/>
            <w:vAlign w:val="center"/>
            <w:hideMark/>
          </w:tcPr>
          <w:p w14:paraId="47A6A0AF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Whether similar </w:t>
            </w:r>
            <w:r w:rsidRPr="00367E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shared resource available in the </w:t>
            </w: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existing room</w:t>
            </w:r>
          </w:p>
        </w:tc>
      </w:tr>
      <w:tr w:rsidR="00F558CB" w:rsidRPr="00367E81" w14:paraId="004B876C" w14:textId="77777777" w:rsidTr="00D61ED6">
        <w:trPr>
          <w:trHeight w:val="273"/>
        </w:trPr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CC92785" w14:textId="7F0F8732" w:rsidR="00F558CB" w:rsidRPr="00367E81" w:rsidRDefault="00F558CB" w:rsidP="00D61ED6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BFE0C7A" w14:textId="77777777" w:rsidR="00F558CB" w:rsidRPr="00367E81" w:rsidRDefault="00F558CB" w:rsidP="00D61ED6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5C31AB91" w14:textId="77777777" w:rsidR="00F558CB" w:rsidRPr="00367E81" w:rsidRDefault="00F558CB" w:rsidP="00D61ED6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88FAE44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B1D69AE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26BFF2A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428EEFC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16515C9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E018A80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2B191B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C6EFB05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A0E354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14:paraId="5F3DF8BD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677C41BA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4F258F5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558CB" w:rsidRPr="00367E81" w14:paraId="79C95D65" w14:textId="77777777" w:rsidTr="00D61ED6">
        <w:trPr>
          <w:trHeight w:val="456"/>
        </w:trPr>
        <w:tc>
          <w:tcPr>
            <w:tcW w:w="1626" w:type="dxa"/>
            <w:gridSpan w:val="2"/>
            <w:shd w:val="clear" w:color="auto" w:fill="auto"/>
            <w:noWrap/>
            <w:vAlign w:val="center"/>
            <w:hideMark/>
          </w:tcPr>
          <w:p w14:paraId="6C96FA98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proofErr w:type="gramStart"/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Total :</w:t>
            </w:r>
            <w:proofErr w:type="gramEnd"/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77189A8B" w14:textId="6D598491" w:rsidR="00F558CB" w:rsidRPr="00367E81" w:rsidRDefault="00F558CB" w:rsidP="00D61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5EDC25B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D45DA47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BD398A1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F93333B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D2110A3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8880B85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2E99AD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4CA49B4" w14:textId="444E2616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7A5FA6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14:paraId="24B4344E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30475560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BA310D4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558CB" w:rsidRPr="00367E81" w14:paraId="37C65E81" w14:textId="77777777" w:rsidTr="00D61ED6">
        <w:trPr>
          <w:trHeight w:val="273"/>
        </w:trPr>
        <w:tc>
          <w:tcPr>
            <w:tcW w:w="717" w:type="dxa"/>
            <w:vMerge w:val="restart"/>
            <w:shd w:val="clear" w:color="auto" w:fill="auto"/>
            <w:noWrap/>
            <w:hideMark/>
          </w:tcPr>
          <w:p w14:paraId="3D10D75D" w14:textId="77777777" w:rsidR="00F558CB" w:rsidRPr="00367E81" w:rsidRDefault="00F558CB" w:rsidP="00D61ED6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Note:</w:t>
            </w:r>
          </w:p>
        </w:tc>
        <w:tc>
          <w:tcPr>
            <w:tcW w:w="14022" w:type="dxa"/>
            <w:gridSpan w:val="14"/>
            <w:shd w:val="clear" w:color="auto" w:fill="auto"/>
            <w:noWrap/>
            <w:vAlign w:val="center"/>
            <w:hideMark/>
          </w:tcPr>
          <w:p w14:paraId="4A22E560" w14:textId="11C288C5" w:rsidR="00F558CB" w:rsidRPr="00367E81" w:rsidRDefault="00D2494B" w:rsidP="00D61ED6">
            <w:pPr>
              <w:rPr>
                <w:rFonts w:ascii="Times New Roman" w:hAnsi="Times New Roman"/>
                <w:lang w:val="en-IN" w:eastAsia="en-IN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N" w:eastAsia="en-IN"/>
              </w:rPr>
              <w:drawing>
                <wp:anchor distT="0" distB="0" distL="114300" distR="114300" simplePos="0" relativeHeight="251658240" behindDoc="1" locked="0" layoutInCell="0" allowOverlap="1" wp14:anchorId="036CF80B" wp14:editId="0F329690">
                  <wp:simplePos x="0" y="0"/>
                  <wp:positionH relativeFrom="margin">
                    <wp:posOffset>1010285</wp:posOffset>
                  </wp:positionH>
                  <wp:positionV relativeFrom="margin">
                    <wp:posOffset>-361315</wp:posOffset>
                  </wp:positionV>
                  <wp:extent cx="5730875" cy="12553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49250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75" cy="1255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8CB"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In case of requirement of Laptop, competent authority will be the respective General Manager, ref-Point 7.1 (c). (</w:t>
            </w:r>
            <w:r w:rsidR="00F558CB"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Information and cyber security policy: Vol I</w:t>
            </w:r>
            <w:r w:rsidR="00F558CB"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).</w:t>
            </w:r>
          </w:p>
        </w:tc>
      </w:tr>
      <w:tr w:rsidR="00F558CB" w:rsidRPr="00367E81" w14:paraId="5715BF03" w14:textId="77777777" w:rsidTr="00D61ED6">
        <w:trPr>
          <w:trHeight w:val="273"/>
        </w:trPr>
        <w:tc>
          <w:tcPr>
            <w:tcW w:w="717" w:type="dxa"/>
            <w:vMerge/>
            <w:shd w:val="clear" w:color="auto" w:fill="auto"/>
            <w:noWrap/>
            <w:vAlign w:val="bottom"/>
            <w:hideMark/>
          </w:tcPr>
          <w:p w14:paraId="50245168" w14:textId="77777777" w:rsidR="00F558CB" w:rsidRPr="00367E81" w:rsidRDefault="00F558CB" w:rsidP="00D61ED6">
            <w:pPr>
              <w:rPr>
                <w:rFonts w:ascii="Times New Roman" w:hAnsi="Times New Roman"/>
                <w:lang w:val="en-IN" w:eastAsia="en-IN"/>
              </w:rPr>
            </w:pPr>
          </w:p>
        </w:tc>
        <w:tc>
          <w:tcPr>
            <w:tcW w:w="14022" w:type="dxa"/>
            <w:gridSpan w:val="14"/>
            <w:shd w:val="clear" w:color="auto" w:fill="auto"/>
            <w:noWrap/>
            <w:vAlign w:val="center"/>
            <w:hideMark/>
          </w:tcPr>
          <w:p w14:paraId="1C53D4C1" w14:textId="7F9EA676" w:rsidR="00F558CB" w:rsidRPr="00367E81" w:rsidRDefault="00F558CB" w:rsidP="00D61ED6">
            <w:pPr>
              <w:rPr>
                <w:rFonts w:ascii="Times New Roman" w:hAnsi="Times New Roman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The final allocation of IT/OA equipment will be done as per provisions of the </w:t>
            </w:r>
            <w:r w:rsidRPr="00367E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Information and cyber security policy: Vol I</w:t>
            </w:r>
          </w:p>
        </w:tc>
      </w:tr>
      <w:tr w:rsidR="00F558CB" w:rsidRPr="00367E81" w14:paraId="58ECDD6A" w14:textId="77777777" w:rsidTr="00D61ED6">
        <w:trPr>
          <w:trHeight w:val="273"/>
        </w:trPr>
        <w:tc>
          <w:tcPr>
            <w:tcW w:w="14739" w:type="dxa"/>
            <w:gridSpan w:val="15"/>
            <w:shd w:val="clear" w:color="auto" w:fill="auto"/>
            <w:noWrap/>
            <w:vAlign w:val="bottom"/>
            <w:hideMark/>
          </w:tcPr>
          <w:p w14:paraId="784DBA31" w14:textId="1B3625D4" w:rsidR="00F558CB" w:rsidRPr="00367E81" w:rsidRDefault="00F558CB" w:rsidP="00D61ED6">
            <w:pPr>
              <w:rPr>
                <w:rFonts w:ascii="Times New Roman" w:hAnsi="Times New Roman"/>
                <w:lang w:val="en-IN" w:eastAsia="en-IN"/>
              </w:rPr>
            </w:pPr>
          </w:p>
        </w:tc>
      </w:tr>
      <w:tr w:rsidR="00F558CB" w:rsidRPr="00367E81" w14:paraId="4E2766E6" w14:textId="77777777" w:rsidTr="00D61ED6">
        <w:trPr>
          <w:trHeight w:val="464"/>
        </w:trPr>
        <w:tc>
          <w:tcPr>
            <w:tcW w:w="14739" w:type="dxa"/>
            <w:gridSpan w:val="15"/>
            <w:vMerge w:val="restart"/>
            <w:shd w:val="clear" w:color="auto" w:fill="auto"/>
            <w:noWrap/>
            <w:hideMark/>
          </w:tcPr>
          <w:p w14:paraId="11F70FD7" w14:textId="76FADB4B" w:rsidR="00F558CB" w:rsidRPr="00367E81" w:rsidRDefault="00F558CB" w:rsidP="00D61ED6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REMARKS (IF ANY</w:t>
            </w:r>
            <w:proofErr w:type="gramStart"/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) :</w:t>
            </w:r>
            <w:proofErr w:type="gramEnd"/>
          </w:p>
        </w:tc>
      </w:tr>
      <w:tr w:rsidR="00F558CB" w:rsidRPr="00367E81" w14:paraId="0E44BABB" w14:textId="77777777" w:rsidTr="00D61ED6">
        <w:trPr>
          <w:trHeight w:val="464"/>
        </w:trPr>
        <w:tc>
          <w:tcPr>
            <w:tcW w:w="14739" w:type="dxa"/>
            <w:gridSpan w:val="15"/>
            <w:vMerge/>
            <w:vAlign w:val="center"/>
            <w:hideMark/>
          </w:tcPr>
          <w:p w14:paraId="58A35D72" w14:textId="77777777" w:rsidR="00F558CB" w:rsidRPr="00367E81" w:rsidRDefault="00F558CB" w:rsidP="00D61ED6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558CB" w:rsidRPr="00367E81" w14:paraId="3A63DB4D" w14:textId="77777777" w:rsidTr="00D61ED6">
        <w:trPr>
          <w:trHeight w:val="273"/>
        </w:trPr>
        <w:tc>
          <w:tcPr>
            <w:tcW w:w="14739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4304" w14:textId="77777777" w:rsidR="00F558CB" w:rsidRPr="00367E81" w:rsidRDefault="00F558CB" w:rsidP="00D61ED6">
            <w:pPr>
              <w:rPr>
                <w:rFonts w:ascii="Times New Roman" w:hAnsi="Times New Roman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^ Please refer to point no 7.1(c) of (Information and cyber security policy: Vol I).</w:t>
            </w:r>
          </w:p>
        </w:tc>
      </w:tr>
      <w:tr w:rsidR="00F558CB" w:rsidRPr="00367E81" w14:paraId="7933B8DF" w14:textId="77777777" w:rsidTr="00D61ED6">
        <w:trPr>
          <w:trHeight w:val="273"/>
        </w:trPr>
        <w:tc>
          <w:tcPr>
            <w:tcW w:w="1473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F3B6" w14:textId="77777777" w:rsidR="00F558CB" w:rsidRPr="006F223E" w:rsidRDefault="00F558CB" w:rsidP="00D61ED6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F223E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Sign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ed by</w:t>
            </w:r>
            <w:r w:rsidRPr="006F223E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:</w:t>
            </w:r>
          </w:p>
          <w:p w14:paraId="07F265B0" w14:textId="77777777" w:rsidR="00F558CB" w:rsidRPr="00367E81" w:rsidRDefault="00F558CB" w:rsidP="00D61ED6">
            <w:pPr>
              <w:rPr>
                <w:rFonts w:ascii="Times New Roman" w:hAnsi="Times New Roman"/>
                <w:lang w:val="en-IN" w:eastAsia="en-IN"/>
              </w:rPr>
            </w:pPr>
          </w:p>
        </w:tc>
      </w:tr>
      <w:tr w:rsidR="00F558CB" w:rsidRPr="00367E81" w14:paraId="598F0CD5" w14:textId="77777777" w:rsidTr="00D61ED6">
        <w:trPr>
          <w:trHeight w:val="27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83C18" w14:textId="77777777" w:rsidR="00F558CB" w:rsidRPr="00367E81" w:rsidRDefault="00F558CB" w:rsidP="00D61ED6">
            <w:pPr>
              <w:rPr>
                <w:rFonts w:ascii="Times New Roman" w:hAnsi="Times New Roman"/>
                <w:lang w:val="en-IN" w:eastAsia="en-IN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652EF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Junior Engineer/Section Holder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8A273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CC090" w14:textId="77777777" w:rsidR="00F558CB" w:rsidRPr="00367E81" w:rsidRDefault="00F558CB" w:rsidP="00D61ED6">
            <w:pPr>
              <w:rPr>
                <w:rFonts w:ascii="Times New Roman" w:hAnsi="Times New Roman"/>
                <w:lang w:val="en-IN" w:eastAsia="en-IN"/>
              </w:rPr>
            </w:pPr>
          </w:p>
        </w:tc>
        <w:tc>
          <w:tcPr>
            <w:tcW w:w="4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42349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Verifying Authority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A9297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9A6C" w14:textId="77777777" w:rsidR="00F558CB" w:rsidRPr="00367E81" w:rsidRDefault="00F558CB" w:rsidP="00D61E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67E81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Competent Authority</w:t>
            </w:r>
          </w:p>
        </w:tc>
      </w:tr>
    </w:tbl>
    <w:p w14:paraId="5FEC1AEC" w14:textId="77777777" w:rsidR="00F558CB" w:rsidRPr="001E5EA3" w:rsidRDefault="00F558CB" w:rsidP="00F558CB"/>
    <w:p w14:paraId="7FD1BDE0" w14:textId="77777777" w:rsidR="00011DCC" w:rsidRPr="00F558CB" w:rsidRDefault="00011DCC" w:rsidP="00F558CB"/>
    <w:sectPr w:rsidR="00011DCC" w:rsidRPr="00F558CB" w:rsidSect="002E02E6">
      <w:headerReference w:type="default" r:id="rId7"/>
      <w:pgSz w:w="16838" w:h="11906" w:orient="landscape"/>
      <w:pgMar w:top="1440" w:right="170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441DF" w14:textId="77777777" w:rsidR="0035339D" w:rsidRDefault="0035339D" w:rsidP="00F558CB">
      <w:r>
        <w:separator/>
      </w:r>
    </w:p>
  </w:endnote>
  <w:endnote w:type="continuationSeparator" w:id="0">
    <w:p w14:paraId="003EBC75" w14:textId="77777777" w:rsidR="0035339D" w:rsidRDefault="0035339D" w:rsidP="00F5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27BA0" w14:textId="77777777" w:rsidR="0035339D" w:rsidRDefault="0035339D" w:rsidP="00F558CB">
      <w:r>
        <w:separator/>
      </w:r>
    </w:p>
  </w:footnote>
  <w:footnote w:type="continuationSeparator" w:id="0">
    <w:p w14:paraId="26DD39E1" w14:textId="77777777" w:rsidR="0035339D" w:rsidRDefault="0035339D" w:rsidP="00F55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7E183" w14:textId="75929BB7" w:rsidR="00F558CB" w:rsidRPr="00F558CB" w:rsidRDefault="00F558CB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146CB8EA" wp14:editId="29FE9F2F">
          <wp:extent cx="2537011" cy="5568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49" cy="57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CB"/>
    <w:rsid w:val="00011DCC"/>
    <w:rsid w:val="0035339D"/>
    <w:rsid w:val="00D2494B"/>
    <w:rsid w:val="00F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BB53"/>
  <w15:chartTrackingRefBased/>
  <w15:docId w15:val="{CAC64267-4DF8-4806-90CE-A7E68F46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Italic Blue"/>
    <w:qFormat/>
    <w:rsid w:val="00F558C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NZ"/>
    </w:rPr>
  </w:style>
  <w:style w:type="paragraph" w:styleId="Heading3">
    <w:name w:val="heading 3"/>
    <w:aliases w:val="H3,level_3,PIM 3,1.1.1 Heading 3,h3,3,l3,CT,l31,CT1,H31,Heading3,H3-Heading 3,l3.3,l32,list 3,heading 3,list3,subhead,Heading No. L3,ITT t3,PA Minor Section,1.,TE Heading"/>
    <w:next w:val="Normal"/>
    <w:link w:val="Heading3Char"/>
    <w:qFormat/>
    <w:rsid w:val="00F558CB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level_3 Char,PIM 3 Char,1.1.1 Heading 3 Char,h3 Char,3 Char,l3 Char,CT Char,l31 Char,CT1 Char,H31 Char,Heading3 Char,H3-Heading 3 Char,l3.3 Char,l32 Char,list 3 Char,heading 3 Char,list3 Char,subhead Char,Heading No. L3 Char"/>
    <w:basedOn w:val="DefaultParagraphFont"/>
    <w:link w:val="Heading3"/>
    <w:rsid w:val="00F558CB"/>
    <w:rPr>
      <w:rFonts w:ascii="Arial" w:eastAsia="Times New Roman" w:hAnsi="Arial" w:cs="Arial"/>
      <w:b/>
      <w:bCs/>
      <w:szCs w:val="26"/>
      <w:lang w:val="en-AU" w:eastAsia="en-NZ"/>
    </w:rPr>
  </w:style>
  <w:style w:type="paragraph" w:styleId="Header">
    <w:name w:val="header"/>
    <w:basedOn w:val="Normal"/>
    <w:link w:val="HeaderChar"/>
    <w:uiPriority w:val="99"/>
    <w:unhideWhenUsed/>
    <w:rsid w:val="00F55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8CB"/>
    <w:rPr>
      <w:rFonts w:ascii="Arial" w:eastAsia="Times New Roman" w:hAnsi="Arial" w:cs="Times New Roman"/>
      <w:sz w:val="20"/>
      <w:szCs w:val="20"/>
      <w:lang w:val="en-AU" w:eastAsia="en-NZ"/>
    </w:rPr>
  </w:style>
  <w:style w:type="paragraph" w:styleId="Footer">
    <w:name w:val="footer"/>
    <w:basedOn w:val="Normal"/>
    <w:link w:val="FooterChar"/>
    <w:uiPriority w:val="99"/>
    <w:unhideWhenUsed/>
    <w:rsid w:val="00F55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8CB"/>
    <w:rPr>
      <w:rFonts w:ascii="Arial" w:eastAsia="Times New Roman" w:hAnsi="Arial" w:cs="Times New Roman"/>
      <w:sz w:val="20"/>
      <w:szCs w:val="20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Tiwari</dc:creator>
  <cp:keywords/>
  <dc:description/>
  <cp:lastModifiedBy>Neeraj Tiwari</cp:lastModifiedBy>
  <cp:revision>2</cp:revision>
  <dcterms:created xsi:type="dcterms:W3CDTF">2022-12-16T11:17:00Z</dcterms:created>
  <dcterms:modified xsi:type="dcterms:W3CDTF">2022-12-16T11:20:00Z</dcterms:modified>
</cp:coreProperties>
</file>